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CA" w:rsidRPr="00B822CA" w:rsidRDefault="00B822CA" w:rsidP="00B822CA">
      <w:pPr>
        <w:spacing w:before="105" w:after="105" w:line="240" w:lineRule="auto"/>
        <w:outlineLvl w:val="0"/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</w:pPr>
      <w:r w:rsidRPr="00B822CA"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  <w:t>Перечень документов, необходимых для оформления визы в ПОЛЬШУ с вылетом из Екатеринбурга</w:t>
      </w:r>
    </w:p>
    <w:p w:rsidR="00B822CA" w:rsidRPr="00B822CA" w:rsidRDefault="00B822CA" w:rsidP="00B822CA">
      <w:pPr>
        <w:spacing w:before="105" w:after="105" w:line="240" w:lineRule="auto"/>
        <w:outlineLvl w:val="0"/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</w:pPr>
      <w:r w:rsidRPr="00B822CA"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  <w:t> </w:t>
      </w:r>
    </w:p>
    <w:tbl>
      <w:tblPr>
        <w:tblW w:w="18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5186"/>
        <w:gridCol w:w="12992"/>
      </w:tblGrid>
      <w:tr w:rsidR="00B822CA" w:rsidRPr="00B822CA" w:rsidTr="00B822C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ЗАПОЛЕНИЮ ЗАЯВЛЕНИЯ НА МНОГОКРАТНЫЙ ВЪЕЗД, СВЯЗЫВАТЬСЯ СО СПЕЦИАЛИСТОМ.</w:t>
            </w:r>
          </w:p>
        </w:tc>
      </w:tr>
      <w:tr w:rsidR="00B822CA" w:rsidRPr="00B822CA" w:rsidTr="00B822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необходимых документов для открытия виз в Польшу гражданам России:</w:t>
            </w:r>
          </w:p>
        </w:tc>
      </w:tr>
      <w:tr w:rsidR="00B822CA" w:rsidRPr="00B822CA" w:rsidTr="00B822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64513B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http://evroport.ru/content_files/user/ ДОКУМЕНТОВ.doc" w:history="1">
              <w:r w:rsidR="00B822CA" w:rsidRPr="00B822CA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Опись документов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аген</w:t>
            </w:r>
            <w:r w:rsidR="006F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(обязательно).</w:t>
            </w:r>
          </w:p>
        </w:tc>
      </w:tr>
      <w:tr w:rsidR="00B822CA" w:rsidRPr="00B822CA" w:rsidTr="00B822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Общегражданский заграничный паспорт действующего образца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паспорта не менее 90 дней на день ВЫЕЗДА из ПОЛЬШИ и имеющий не менее двух чистых страниц, предназначенных для вклеивания визы. Если ребенок вписан в паспорт родителя, необходимо иметь не менее четырех чистых страниц. Наличие подписи владельца в загранпаспорте обязательно + </w:t>
            </w:r>
            <w:r w:rsidRPr="00B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копия страницы с фотографией</w:t>
            </w: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Если заявитель имеет более одного действующего загранпаспорта, его тоже необходимо сдать вместе с комплектом документов.</w:t>
            </w:r>
          </w:p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22CA" w:rsidRPr="00B822CA" w:rsidTr="00B822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цветные фотографии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Сделанные не позднее, чем за 6 месяцев до поездки.</w:t>
            </w:r>
            <w:proofErr w:type="gramEnd"/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СТРОГ</w:t>
            </w:r>
            <w:proofErr w:type="gramStart"/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серый, не голубой, а только белый) на БЕЛОМ ФОНЕ 35х45 мм. Крупное лицо (70-80% лица на фото От макушки до подбородка должно быть 32-36 мм, ни больше ни меньше. фото яркое, контрастное, качественное (лицо Не размытое, НЕ растянутое в </w:t>
            </w:r>
            <w:proofErr w:type="spellStart"/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фотошопе</w:t>
            </w:r>
            <w:proofErr w:type="spellEnd"/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80%, БЕЗ пикселей, ЧЕТКИЕ контуры)</w:t>
            </w:r>
            <w:proofErr w:type="gramStart"/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деланное на качественной фотобумаге (а НЕ распечатанное на цветном принтере на обычном листе).Заявитель не должен быть сфотографирован в верхней одежде, капюшон не должен виднеться на заднем фоне. </w:t>
            </w:r>
          </w:p>
        </w:tc>
      </w:tr>
      <w:tr w:rsidR="00B822CA" w:rsidRPr="00B822CA" w:rsidTr="00B822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F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полненная и подписанная лично клиентом АНКЕТА на выдачу шенгенской визы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РАСПЕЧАТАТЬ НА 2 или 4  ЛИСТАХ</w:t>
            </w:r>
            <w:proofErr w:type="gramStart"/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АНКЕТА ДОЛЖНА БЫТЬ ЗАПОЛНЕНА РУЧКОЙ СИНЕГО  или черного ЦВЕТА,  ЛИБО ШРИФТОМ"ARIAL", РАЗМЕР 10,</w:t>
            </w: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пункты анкеты должны быть заполнены заявителем. Обратите внимание на домашний адрес и адрес работы, а также номера телефонов – они должны быть актуальные, для связи с заявителем.</w:t>
            </w:r>
          </w:p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анкете заявитель расписывается два раза, если запрашивает однократную визу (37 пункт и последний); и три раза, если запрашивает многократную визу (37, последний и в графе про страховку на третьей странице)</w:t>
            </w:r>
          </w:p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должен поставить в анкете подпись как в загранпаспорте. Идентичность подписей проверяется.</w:t>
            </w:r>
          </w:p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 момент подачи документов заявителю еще не исполнилось 18 лет, его анкету должен подписать один из родителей.     </w:t>
            </w:r>
          </w:p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22CA" w:rsidRPr="00B822CA" w:rsidTr="00B822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Бланк </w:t>
            </w:r>
            <w:hyperlink r:id="rId6" w:history="1">
              <w:r w:rsidRPr="00B822CA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АНКЕТЫ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64513B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822CA" w:rsidRPr="00B822CA">
                <w:rPr>
                  <w:rFonts w:ascii="Times New Roman" w:eastAsia="Times New Roman" w:hAnsi="Times New Roman" w:cs="Times New Roman"/>
                  <w:b/>
                  <w:bCs/>
                  <w:color w:val="A72222"/>
                  <w:sz w:val="24"/>
                  <w:szCs w:val="24"/>
                  <w:u w:val="single"/>
                  <w:lang w:eastAsia="ru-RU"/>
                </w:rPr>
                <w:t>ПРИМЕР ЗАПОЛНЕНИЯ АНКЕТЫ</w:t>
              </w:r>
            </w:hyperlink>
          </w:p>
        </w:tc>
      </w:tr>
      <w:tr w:rsidR="00B822CA" w:rsidRPr="00B822CA" w:rsidTr="00B822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Ксерокопия паспорта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Страничка с фотографией и страничка с пропиской, семейное положение  копия страницы паспорта РФ с информацией о ранее выданных загранпаспортах</w:t>
            </w:r>
            <w:proofErr w:type="gramStart"/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КОПИИ ДОЛЖНЫ БЫТЬ В ФОРМАТЕ А4, НЕ ВЫРЕЗАННЫЕ! Одним из обязательных документов является копия страницы паспорта РФ с информацией о ранее выданных загранпаспортах. Обратите внимание, что штампы о ранее выданных загранпаспортах, которые уже недействительны, должны быть аннулированы. Если данная печать в </w:t>
            </w:r>
            <w:proofErr w:type="gramStart"/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паспорте</w:t>
            </w:r>
            <w:proofErr w:type="gramEnd"/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аннулирована, нужно предоставить копию страницы аннулированного паспорта (со штампом «аннулировано») или заявитель должен написать заявление, о том, что штамп не аннулирован и что он имеет только один действующий загранпаспорт.</w:t>
            </w:r>
          </w:p>
        </w:tc>
      </w:tr>
      <w:tr w:rsidR="00B822CA" w:rsidRPr="00B822CA" w:rsidTr="00B822C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 </w:t>
            </w:r>
            <w:r w:rsidRPr="00B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(оригинал)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фирменном бланке организации с указанием телефона (не мобильного!!!), адреса места работы, должности, стажа и  размера зарплаты (не менее 15 тыс. руб. в месяц), исходящего номера, синяя печать (</w:t>
            </w:r>
            <w:r w:rsidRPr="00B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самому себе справку заверить нельзя</w:t>
            </w: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proofErr w:type="gramStart"/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Кроме того, в справке должно фигурировать, что работнику предоставляется очередной отпуск на период, в который попадают фактические сроки заезда и выезда по туру. Справка с работы предоставляется в произвольной форме и выписка из банковского счета. Минимальная сумма на счете должна быть из расчета 50 евро на сутки пребывания. СПРАВКА ДЕЙСТВИТЕЛЬНА В ТЕЧЕНИЕ 30 ДНЕЙ.</w:t>
            </w:r>
          </w:p>
        </w:tc>
      </w:tr>
      <w:tr w:rsidR="00B822CA" w:rsidRPr="00B822CA" w:rsidTr="00B822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Индивидуальным частным предпринимателям предоставить</w:t>
            </w: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копию свидетельства о государственной регистрации предпринимателя - копию свидетельства о постановке на налоговый учет - справку о доходах с указанием всех реквизитов, адреса и телефона и даты выдачи справки, с оригиналом печати предпринимателя.</w:t>
            </w:r>
          </w:p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предпринимателя нет своей печати, то предоставляются сведения из налоговой инспекции о заявленном доходе. </w:t>
            </w:r>
          </w:p>
        </w:tc>
      </w:tr>
      <w:tr w:rsidR="00B822CA" w:rsidRPr="00B822CA" w:rsidTr="00B822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работающих у индивидуальных и частных предпринимателей </w:t>
            </w:r>
            <w:proofErr w:type="gramStart"/>
            <w:r w:rsidRPr="00B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предоставить </w:t>
            </w: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</w:t>
            </w:r>
            <w:proofErr w:type="gramEnd"/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места работы на фирменном </w:t>
            </w: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бланке предприятия, копию свидетельства регистрации ИП или ЧП и копию свидетельства о постановке на налоговый учёт.</w:t>
            </w:r>
          </w:p>
        </w:tc>
      </w:tr>
      <w:tr w:rsidR="00B822CA" w:rsidRPr="00B822CA" w:rsidTr="00B822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с банковского счёта (оригинал)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зарплата менее 15 000 руб. необходимо предоставить </w:t>
            </w:r>
            <w:r w:rsidRPr="00B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выписки с банковского счёта (</w:t>
            </w:r>
            <w:r w:rsidRPr="00B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евро </w:t>
            </w: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человека на день пребывания в ЧР).</w:t>
            </w:r>
          </w:p>
        </w:tc>
      </w:tr>
      <w:tr w:rsidR="00B822CA" w:rsidRPr="00B822CA" w:rsidTr="00B822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медицинской страховки на каждого</w:t>
            </w:r>
            <w:r w:rsidRPr="00B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туристы сами оформили медицинскую страховку, необходимо предоставить копию на каждого туриста. Принимаются страховки, оформленные в </w:t>
            </w:r>
            <w:r w:rsidRPr="00B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страховой компании сумма покрытия </w:t>
            </w:r>
            <w:r w:rsidRPr="00B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30 000 евро</w:t>
            </w: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 50 000 долларов США</w:t>
            </w: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территория покрытия – Шенгенский Союз, срок действия должен совпадать со сроками поездки. Страховые полисы, заполненные от руки - </w:t>
            </w:r>
            <w:r w:rsidRPr="00B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принимаются</w:t>
            </w: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Страховой полис должен быть отпечатан на принтере. </w:t>
            </w:r>
            <w:r w:rsidRPr="00B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страховки для визы предоставлять НЕ НУЖНО!</w:t>
            </w:r>
          </w:p>
        </w:tc>
      </w:tr>
      <w:tr w:rsidR="00B822CA" w:rsidRPr="00B822CA" w:rsidTr="00B822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авиабилета на каждого туриста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туристы сами приобрели авиабилеты или билеты на поезд, необходимо предоставить копии  на каждого туриста.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93"/>
            </w:tblGrid>
            <w:tr w:rsidR="00B822CA" w:rsidRPr="00B822C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22CA" w:rsidRPr="00B822CA" w:rsidRDefault="00B822CA" w:rsidP="00B82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22CA" w:rsidRPr="00B822CA" w:rsidRDefault="00B822CA" w:rsidP="00B82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Копии билетов предоставлять в оба конца (въезд и выезд из Шенгена).</w:t>
                  </w:r>
                </w:p>
                <w:p w:rsidR="00B822CA" w:rsidRPr="00B822CA" w:rsidRDefault="00B822CA" w:rsidP="00B82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2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ВНИМАНИЕ! Если передвижение осуществляется АВТОБУСОМ, то необходимо предоставить:</w:t>
                  </w:r>
                </w:p>
                <w:p w:rsidR="00B822CA" w:rsidRPr="00B822CA" w:rsidRDefault="00B822CA" w:rsidP="00B82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список пассажиров</w:t>
                  </w:r>
                </w:p>
                <w:p w:rsidR="00B822CA" w:rsidRPr="00B822CA" w:rsidRDefault="00B822CA" w:rsidP="00B82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копию международного страхового полиса на транспортное средство (GREENCARD)</w:t>
                  </w:r>
                </w:p>
                <w:p w:rsidR="00B822CA" w:rsidRPr="00B822CA" w:rsidRDefault="00B822CA" w:rsidP="00B82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 копию регистрационных документов на автобус</w:t>
                  </w:r>
                </w:p>
                <w:p w:rsidR="00B822CA" w:rsidRPr="00B822CA" w:rsidRDefault="00B822CA" w:rsidP="00B82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 копию водительских прав</w:t>
                  </w:r>
                </w:p>
                <w:p w:rsidR="00B822CA" w:rsidRPr="00B822CA" w:rsidRDefault="00B822CA" w:rsidP="00B82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е) копию визы водителя (или копию паспорта, если водитель гражданин EC)</w:t>
                  </w:r>
                </w:p>
              </w:tc>
            </w:tr>
          </w:tbl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2CA" w:rsidRPr="00B822CA" w:rsidTr="00B822C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неработающих (домохозяек, пенсионеров, студентов, школьников и детей) необходимо:</w:t>
            </w:r>
          </w:p>
        </w:tc>
      </w:tr>
      <w:tr w:rsidR="00B822CA" w:rsidRPr="00B822CA" w:rsidTr="00B822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Спонсорское 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Воспользуйтесь </w:t>
            </w:r>
            <w:hyperlink r:id="rId8" w:tooltip="http://evroport.ru/content_files/user/files/sponsor_primer_che.doc" w:history="1">
              <w:r w:rsidRPr="00B822CA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примером</w:t>
              </w:r>
            </w:hyperlink>
          </w:p>
        </w:tc>
      </w:tr>
      <w:tr w:rsidR="00B822CA" w:rsidRPr="00B822CA" w:rsidTr="00B822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 спонсора или выписка с банковского счёта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евро </w:t>
            </w: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человека на де</w:t>
            </w:r>
            <w:r w:rsidR="0064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нь пребывания в </w:t>
            </w:r>
            <w:proofErr w:type="spellStart"/>
            <w:r w:rsidR="0064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Поьше</w:t>
            </w:r>
            <w:proofErr w:type="spellEnd"/>
            <w:r w:rsidR="0064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B822CA" w:rsidRPr="00B822CA" w:rsidTr="00B822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первой страницы (с фотографией)  внутреннего общегражданского паспорта спонсора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22CA" w:rsidRPr="00B822CA" w:rsidRDefault="00B822CA" w:rsidP="00B8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2CA" w:rsidRPr="00B822CA" w:rsidTr="00B822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учёбы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школьников и студентов)</w:t>
            </w:r>
          </w:p>
        </w:tc>
      </w:tr>
      <w:tr w:rsidR="00B822CA" w:rsidRPr="00B822CA" w:rsidTr="00B822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пенсионного удостоверения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пенсионеров)</w:t>
            </w:r>
          </w:p>
        </w:tc>
      </w:tr>
      <w:tr w:rsidR="00B822CA" w:rsidRPr="00B822CA" w:rsidTr="00B822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детей младше 18 лет)</w:t>
            </w:r>
          </w:p>
        </w:tc>
      </w:tr>
      <w:tr w:rsidR="00B822CA" w:rsidRPr="00B822CA" w:rsidTr="00B822C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у ребёнка отдельный паспорт –</w:t>
            </w: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</w:t>
            </w: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 наличие подписи и копии свидетельства о рождении! </w:t>
            </w:r>
            <w:r w:rsidRPr="00B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Если ребёнок маленький, за него может расписаться кто-то из родителей! </w:t>
            </w:r>
            <w:r w:rsidRPr="00B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Для детей, вписанных в паспорт родителя необходимо:</w:t>
            </w:r>
          </w:p>
        </w:tc>
      </w:tr>
      <w:tr w:rsidR="00B822CA" w:rsidRPr="00B822CA" w:rsidTr="00B822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заявление на визу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для ребенка отдельное заявление на визу</w:t>
            </w:r>
          </w:p>
        </w:tc>
      </w:tr>
      <w:tr w:rsidR="00B822CA" w:rsidRPr="00B822CA" w:rsidTr="00B822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Приложить фотографию соответствующего размера и формы</w:t>
            </w:r>
          </w:p>
        </w:tc>
      </w:tr>
      <w:tr w:rsidR="00B822CA" w:rsidRPr="00B822CA" w:rsidTr="00B822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Приложить копию свидетельства о рождении </w:t>
            </w:r>
          </w:p>
        </w:tc>
      </w:tr>
      <w:tr w:rsidR="00B822CA" w:rsidRPr="00B822CA" w:rsidTr="00B822C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ребёнок </w:t>
            </w:r>
            <w:r w:rsidRPr="00B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лет выезжает один (без родителей)</w:t>
            </w: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другими родственниками или сопровождающими лицами, необходима копия нотариально заверенного согласия на выезд от остающегося родителя (род</w:t>
            </w:r>
            <w:r w:rsidR="0064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ителей) на выезд ребёнка в Польшу</w:t>
            </w:r>
            <w:bookmarkStart w:id="0" w:name="_GoBack"/>
            <w:bookmarkEnd w:id="0"/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русском языке. Оригинал согласия для визы предоставлять НЕ НУЖНО!</w:t>
            </w:r>
          </w:p>
        </w:tc>
      </w:tr>
      <w:tr w:rsidR="00B822CA" w:rsidRPr="00B822CA" w:rsidTr="00B822C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случае положительного рассмотрения заявления в паспорт родителя будет поставлена отдельная виза для ребенка.</w:t>
            </w:r>
          </w:p>
        </w:tc>
      </w:tr>
      <w:tr w:rsidR="00B822CA" w:rsidRPr="00B822CA" w:rsidTr="00B822C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CA" w:rsidRPr="00B822CA" w:rsidRDefault="00B822CA" w:rsidP="00B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Одинокие женщины, выезжающие с детьми, должны предоставить ксерокопию удостоверения матери-одиночки или справку из </w:t>
            </w:r>
            <w:proofErr w:type="spellStart"/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ф.25 (о том, что информация об отце записана со слов матери) или оригинал справки из милиции о том, что с отцом ребёнка отношения не поддерживаются, и его местонахождение неизвестно. </w:t>
            </w:r>
            <w:proofErr w:type="gramStart"/>
            <w:r w:rsidRPr="00B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Вдовы (вдовцы) должны предоставить копию свидетельства о смерти супруга (супруги</w:t>
            </w:r>
            <w:proofErr w:type="gramEnd"/>
          </w:p>
        </w:tc>
      </w:tr>
    </w:tbl>
    <w:p w:rsidR="00B822CA" w:rsidRPr="00B822CA" w:rsidRDefault="00B822CA" w:rsidP="00B822CA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B822CA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 </w:t>
      </w:r>
    </w:p>
    <w:p w:rsidR="00B822CA" w:rsidRPr="00B822CA" w:rsidRDefault="00B822CA" w:rsidP="00B822CA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B822CA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 </w:t>
      </w:r>
    </w:p>
    <w:p w:rsidR="00794D81" w:rsidRDefault="00794D81"/>
    <w:sectPr w:rsidR="0079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CA"/>
    <w:rsid w:val="0064513B"/>
    <w:rsid w:val="006F1901"/>
    <w:rsid w:val="00794D81"/>
    <w:rsid w:val="00B8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roport.ru/content_files/user/files/sponsor_primer_ch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roport.ru/content_files/user/RU_anketa_poland_primer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vroport.ru/content_files/user/files/RU.doc%20%D0%B0%D0%BD%D0%BA%D0%B5%D1%82%D0%B0%20%D0%BF%D0%BE%D0%BB%D1%8C%D1%88%D0%B0.doc" TargetMode="External"/><Relationship Id="rId5" Type="http://schemas.openxmlformats.org/officeDocument/2006/relationships/hyperlink" Target="http://evroport.ru/content_files/user/%20%D0%94%D0%9E%D0%9A%D0%A3%D0%9C%D0%95%D0%9D%D0%A2%D0%9E%D0%92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Agent-8</dc:creator>
  <cp:lastModifiedBy>Agent-8</cp:lastModifiedBy>
  <cp:revision>4</cp:revision>
  <dcterms:created xsi:type="dcterms:W3CDTF">2015-03-11T13:47:00Z</dcterms:created>
  <dcterms:modified xsi:type="dcterms:W3CDTF">2015-05-06T14:07:00Z</dcterms:modified>
</cp:coreProperties>
</file>